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FA3C" w14:textId="77777777" w:rsidR="002706EF" w:rsidRDefault="002706EF" w:rsidP="002706EF">
      <w:pPr>
        <w:shd w:val="clear" w:color="auto" w:fill="BF4E14" w:themeFill="accent2" w:themeFillShade="BF"/>
        <w:spacing w:after="0" w:line="240" w:lineRule="auto"/>
        <w:jc w:val="center"/>
        <w:rPr>
          <w:rFonts w:ascii="Avenir Next LT Pro" w:hAnsi="Avenir Next LT Pro"/>
          <w:b/>
          <w:bCs/>
          <w:color w:val="FFFFFF" w:themeColor="background1"/>
          <w:sz w:val="40"/>
          <w:szCs w:val="40"/>
        </w:rPr>
      </w:pPr>
      <w:r>
        <w:rPr>
          <w:rFonts w:ascii="Avenir Next LT Pro" w:hAnsi="Avenir Next LT Pro"/>
          <w:b/>
          <w:bCs/>
          <w:color w:val="FFFFFF" w:themeColor="background1"/>
          <w:sz w:val="40"/>
          <w:szCs w:val="40"/>
        </w:rPr>
        <w:t>VERTOVA REBECCA</w:t>
      </w:r>
      <w:r w:rsidRPr="00FF75A5">
        <w:rPr>
          <w:rFonts w:ascii="Avenir Next LT Pro" w:hAnsi="Avenir Next LT Pro"/>
          <w:b/>
          <w:bCs/>
          <w:color w:val="FFFFFF" w:themeColor="background1"/>
          <w:sz w:val="40"/>
          <w:szCs w:val="40"/>
        </w:rPr>
        <w:t xml:space="preserve"> </w:t>
      </w:r>
      <w:r>
        <w:rPr>
          <w:rFonts w:ascii="Avenir Next LT Pro" w:hAnsi="Avenir Next LT Pro"/>
          <w:b/>
          <w:bCs/>
          <w:color w:val="FFFFFF" w:themeColor="background1"/>
          <w:sz w:val="40"/>
          <w:szCs w:val="40"/>
        </w:rPr>
        <w:t>–</w:t>
      </w:r>
      <w:r w:rsidRPr="00FF75A5">
        <w:rPr>
          <w:rFonts w:ascii="Avenir Next LT Pro" w:hAnsi="Avenir Next LT Pro"/>
          <w:b/>
          <w:bCs/>
          <w:color w:val="FFFFFF" w:themeColor="background1"/>
          <w:sz w:val="40"/>
          <w:szCs w:val="40"/>
        </w:rPr>
        <w:t xml:space="preserve"> </w:t>
      </w:r>
      <w:r>
        <w:rPr>
          <w:rFonts w:ascii="Avenir Next LT Pro" w:hAnsi="Avenir Next LT Pro"/>
          <w:b/>
          <w:bCs/>
          <w:color w:val="FFFFFF" w:themeColor="background1"/>
          <w:sz w:val="40"/>
          <w:szCs w:val="40"/>
        </w:rPr>
        <w:t>PREMIO MUSICA</w:t>
      </w:r>
    </w:p>
    <w:p w14:paraId="06847E55" w14:textId="77777777" w:rsidR="002706EF" w:rsidRPr="00A845E0" w:rsidRDefault="002706EF" w:rsidP="002706EF">
      <w:pPr>
        <w:tabs>
          <w:tab w:val="left" w:pos="2394"/>
        </w:tabs>
        <w:spacing w:after="0" w:line="240" w:lineRule="auto"/>
        <w:jc w:val="center"/>
        <w:rPr>
          <w:rFonts w:ascii="Avenir Next LT Pro" w:hAnsi="Avenir Next LT Pro"/>
          <w:sz w:val="36"/>
          <w:szCs w:val="36"/>
        </w:rPr>
      </w:pPr>
      <w:r>
        <w:rPr>
          <w:rFonts w:ascii="Avenir Next LT Pro" w:hAnsi="Avenir Next LT Pro"/>
          <w:sz w:val="36"/>
          <w:szCs w:val="36"/>
        </w:rPr>
        <w:t>3</w:t>
      </w:r>
      <w:r w:rsidRPr="00A845E0">
        <w:rPr>
          <w:rFonts w:ascii="Avenir Next LT Pro" w:hAnsi="Avenir Next LT Pro"/>
          <w:sz w:val="36"/>
          <w:szCs w:val="36"/>
        </w:rPr>
        <w:t xml:space="preserve">° Liceo </w:t>
      </w:r>
      <w:r>
        <w:rPr>
          <w:rFonts w:ascii="Avenir Next LT Pro" w:hAnsi="Avenir Next LT Pro"/>
          <w:sz w:val="36"/>
          <w:szCs w:val="36"/>
        </w:rPr>
        <w:t>Scientifico Aselli</w:t>
      </w:r>
    </w:p>
    <w:p w14:paraId="23EF2EA4" w14:textId="77777777" w:rsidR="002706EF" w:rsidRDefault="002706EF" w:rsidP="002706EF">
      <w:pPr>
        <w:tabs>
          <w:tab w:val="left" w:pos="2394"/>
        </w:tabs>
        <w:spacing w:after="0" w:line="240" w:lineRule="auto"/>
        <w:jc w:val="center"/>
        <w:rPr>
          <w:rFonts w:ascii="Avenir Next LT Pro" w:hAnsi="Avenir Next LT Pro"/>
          <w:b/>
          <w:bCs/>
          <w:sz w:val="36"/>
          <w:szCs w:val="36"/>
        </w:rPr>
      </w:pPr>
      <w:r>
        <w:rPr>
          <w:rFonts w:ascii="Avenir Next LT Pro" w:hAnsi="Avenir Next LT Pro"/>
          <w:sz w:val="40"/>
          <w:szCs w:val="40"/>
        </w:rPr>
        <w:t xml:space="preserve">Recensione: </w:t>
      </w:r>
      <w:r w:rsidRPr="00F50473">
        <w:rPr>
          <w:rFonts w:ascii="Avenir Next LT Pro" w:hAnsi="Avenir Next LT Pro"/>
          <w:b/>
          <w:bCs/>
          <w:sz w:val="36"/>
          <w:szCs w:val="36"/>
        </w:rPr>
        <w:t xml:space="preserve">Frank Peter Zimmermann e Dmytro </w:t>
      </w:r>
      <w:proofErr w:type="spellStart"/>
      <w:r w:rsidRPr="00F50473">
        <w:rPr>
          <w:rFonts w:ascii="Avenir Next LT Pro" w:hAnsi="Avenir Next LT Pro"/>
          <w:b/>
          <w:bCs/>
          <w:sz w:val="36"/>
          <w:szCs w:val="36"/>
        </w:rPr>
        <w:t>Choni</w:t>
      </w:r>
      <w:proofErr w:type="spellEnd"/>
    </w:p>
    <w:p w14:paraId="70517138" w14:textId="77777777" w:rsidR="00F765F6" w:rsidRDefault="00F765F6" w:rsidP="00F765F6">
      <w:pPr>
        <w:pStyle w:val="Default"/>
      </w:pPr>
    </w:p>
    <w:p w14:paraId="5D7EF914" w14:textId="299D1E7F" w:rsidR="00F765F6" w:rsidRDefault="00F765F6" w:rsidP="00F765F6">
      <w:pPr>
        <w:pStyle w:val="Default"/>
        <w:rPr>
          <w:sz w:val="22"/>
          <w:szCs w:val="22"/>
        </w:rPr>
      </w:pPr>
      <w:r w:rsidRPr="00F765F6">
        <w:rPr>
          <w:rFonts w:ascii="Avenir Next LT Pro" w:hAnsi="Avenir Next LT Pro"/>
          <w:b/>
          <w:bCs/>
          <w:sz w:val="28"/>
          <w:szCs w:val="28"/>
        </w:rPr>
        <w:t xml:space="preserve"> </w:t>
      </w:r>
    </w:p>
    <w:p w14:paraId="39C29A22" w14:textId="77777777" w:rsidR="00F765F6" w:rsidRDefault="00F765F6" w:rsidP="00F765F6">
      <w:pPr>
        <w:pStyle w:val="Default"/>
        <w:rPr>
          <w:sz w:val="22"/>
          <w:szCs w:val="22"/>
        </w:rPr>
      </w:pPr>
    </w:p>
    <w:p w14:paraId="3E79EC65" w14:textId="6B265CCA" w:rsidR="00F765F6" w:rsidRPr="00F765F6" w:rsidRDefault="00F765F6" w:rsidP="00F765F6">
      <w:pPr>
        <w:pStyle w:val="Default"/>
        <w:jc w:val="both"/>
        <w:rPr>
          <w:rFonts w:ascii="Avenir Next LT Pro" w:hAnsi="Avenir Next LT Pro"/>
          <w:sz w:val="28"/>
          <w:szCs w:val="28"/>
        </w:rPr>
      </w:pPr>
      <w:r w:rsidRPr="00F765F6">
        <w:rPr>
          <w:rFonts w:ascii="Avenir Next LT Pro" w:hAnsi="Avenir Next LT Pro"/>
          <w:sz w:val="28"/>
          <w:szCs w:val="28"/>
        </w:rPr>
        <w:t xml:space="preserve">Frank Peter Zimmermann incanta Cremona: un viaggio musicale tra classicismo e modernità </w:t>
      </w:r>
    </w:p>
    <w:p w14:paraId="666EC4AB" w14:textId="77777777" w:rsidR="00F765F6" w:rsidRPr="00F765F6" w:rsidRDefault="00F765F6" w:rsidP="00F765F6">
      <w:pPr>
        <w:pStyle w:val="Default"/>
        <w:jc w:val="both"/>
        <w:rPr>
          <w:rFonts w:ascii="Avenir Next LT Pro" w:hAnsi="Avenir Next LT Pro"/>
          <w:sz w:val="28"/>
          <w:szCs w:val="28"/>
        </w:rPr>
      </w:pPr>
      <w:r w:rsidRPr="00F765F6">
        <w:rPr>
          <w:rFonts w:ascii="Avenir Next LT Pro" w:hAnsi="Avenir Next LT Pro"/>
          <w:sz w:val="28"/>
          <w:szCs w:val="28"/>
        </w:rPr>
        <w:t xml:space="preserve">La sera del 14 febbraio 2025, il Teatro Ponchielli di Cremona ha ospitato un concerto straordinario, con il violinista Frank Peter Zimmermann e il pianista Dmytro </w:t>
      </w:r>
      <w:proofErr w:type="spellStart"/>
      <w:r w:rsidRPr="00F765F6">
        <w:rPr>
          <w:rFonts w:ascii="Avenir Next LT Pro" w:hAnsi="Avenir Next LT Pro"/>
          <w:sz w:val="28"/>
          <w:szCs w:val="28"/>
        </w:rPr>
        <w:t>Choni</w:t>
      </w:r>
      <w:proofErr w:type="spellEnd"/>
      <w:r w:rsidRPr="00F765F6">
        <w:rPr>
          <w:rFonts w:ascii="Avenir Next LT Pro" w:hAnsi="Avenir Next LT Pro"/>
          <w:sz w:val="28"/>
          <w:szCs w:val="28"/>
        </w:rPr>
        <w:t xml:space="preserve"> protagonisti di un programma che ha intrecciato tradizione e innovazione, evocazione simbolica e sperimentazione formale. </w:t>
      </w:r>
    </w:p>
    <w:p w14:paraId="427BB621" w14:textId="77777777" w:rsidR="00F765F6" w:rsidRPr="00F765F6" w:rsidRDefault="00F765F6" w:rsidP="00F765F6">
      <w:pPr>
        <w:pStyle w:val="Default"/>
        <w:jc w:val="both"/>
        <w:rPr>
          <w:rFonts w:ascii="Avenir Next LT Pro" w:hAnsi="Avenir Next LT Pro"/>
          <w:sz w:val="28"/>
          <w:szCs w:val="28"/>
        </w:rPr>
      </w:pPr>
      <w:r w:rsidRPr="00F765F6">
        <w:rPr>
          <w:rFonts w:ascii="Avenir Next LT Pro" w:hAnsi="Avenir Next LT Pro"/>
          <w:sz w:val="28"/>
          <w:szCs w:val="28"/>
        </w:rPr>
        <w:t xml:space="preserve">Zimmermann, con una maestria assoluta, ha saputo trasformare ogni nota in pura emozione, incantando il pubblico con un’esecuzione che trascendeva la semplice tecnica per diventare esperienza sensoriale totale. Il suo violino, l’Antonio Stradivari “Lady </w:t>
      </w:r>
      <w:proofErr w:type="spellStart"/>
      <w:r w:rsidRPr="00F765F6">
        <w:rPr>
          <w:rFonts w:ascii="Avenir Next LT Pro" w:hAnsi="Avenir Next LT Pro"/>
          <w:sz w:val="28"/>
          <w:szCs w:val="28"/>
        </w:rPr>
        <w:t>Inchiquin</w:t>
      </w:r>
      <w:proofErr w:type="spellEnd"/>
      <w:r w:rsidRPr="00F765F6">
        <w:rPr>
          <w:rFonts w:ascii="Avenir Next LT Pro" w:hAnsi="Avenir Next LT Pro"/>
          <w:sz w:val="28"/>
          <w:szCs w:val="28"/>
        </w:rPr>
        <w:t xml:space="preserve">” del 1711, sembrava avere una voce propria, capace di raccontare storie profonde e misteriose. Bastava chiudere gli occhi per essere trasportati in un’altra dimensione, quasi sull’Olimpo della musica, dove il tempo e lo spazio si dissolvevano nell’intensità del suono. </w:t>
      </w:r>
    </w:p>
    <w:p w14:paraId="1F06D9F2" w14:textId="77777777" w:rsidR="00F765F6" w:rsidRPr="00F765F6" w:rsidRDefault="00F765F6" w:rsidP="00F765F6">
      <w:pPr>
        <w:pStyle w:val="Default"/>
        <w:jc w:val="both"/>
        <w:rPr>
          <w:rFonts w:ascii="Avenir Next LT Pro" w:hAnsi="Avenir Next LT Pro"/>
          <w:sz w:val="28"/>
          <w:szCs w:val="28"/>
        </w:rPr>
      </w:pPr>
      <w:r w:rsidRPr="00F765F6">
        <w:rPr>
          <w:rFonts w:ascii="Avenir Next LT Pro" w:hAnsi="Avenir Next LT Pro"/>
          <w:sz w:val="28"/>
          <w:szCs w:val="28"/>
        </w:rPr>
        <w:t xml:space="preserve">Il programma, costruito come un dialogo tra epoche e linguaggi diversi, ha visto nella prima parte un confronto tra le Variazioni di Schubert e i Tre Poemi di Szymanowski. Se il primo manteneva una malinconica eleganza, il secondo si è rivelato un turbine simbolista, pieno di tensione e pathos. L’acqua, tema ricorrente, si è fatta metafora di passione e turbamento, tra le onde gentili di Schubert e le correnti impetuose di Szymanowski. </w:t>
      </w:r>
    </w:p>
    <w:p w14:paraId="64E3D71A" w14:textId="77777777" w:rsidR="00F765F6" w:rsidRPr="00F765F6" w:rsidRDefault="00F765F6" w:rsidP="00F765F6">
      <w:pPr>
        <w:pStyle w:val="Default"/>
        <w:jc w:val="both"/>
        <w:rPr>
          <w:rFonts w:ascii="Avenir Next LT Pro" w:hAnsi="Avenir Next LT Pro"/>
          <w:sz w:val="28"/>
          <w:szCs w:val="28"/>
        </w:rPr>
      </w:pPr>
      <w:r w:rsidRPr="00F765F6">
        <w:rPr>
          <w:rFonts w:ascii="Avenir Next LT Pro" w:hAnsi="Avenir Next LT Pro"/>
          <w:sz w:val="28"/>
          <w:szCs w:val="28"/>
        </w:rPr>
        <w:t xml:space="preserve">Nella seconda parte, le Sonate op. 120 di Brahms hanno svelato un romanticismo frammentato e profondo, mentre la Seconda Sonata di Bartók ha spinto il pubblico verso un universo più astratto e sperimentale, in un gioco ritmico ipnotico ed estatico. Il violino e il pianoforte, più che dialogare, sembravano rispecchiarsi l’uno nell’altro, inseguendosi tra tensione e rilascio, tra ombra e luce. </w:t>
      </w:r>
    </w:p>
    <w:p w14:paraId="795F95FC" w14:textId="13BFF782" w:rsidR="001E1C85" w:rsidRPr="00F765F6" w:rsidRDefault="00F765F6" w:rsidP="00F765F6">
      <w:pPr>
        <w:spacing w:after="0" w:line="240" w:lineRule="auto"/>
        <w:jc w:val="both"/>
        <w:rPr>
          <w:rFonts w:ascii="Avenir Next LT Pro" w:hAnsi="Avenir Next LT Pro"/>
          <w:sz w:val="28"/>
          <w:szCs w:val="28"/>
        </w:rPr>
      </w:pPr>
      <w:r w:rsidRPr="00F765F6">
        <w:rPr>
          <w:rFonts w:ascii="Avenir Next LT Pro" w:hAnsi="Avenir Next LT Pro"/>
          <w:sz w:val="28"/>
          <w:szCs w:val="28"/>
        </w:rPr>
        <w:t>La sala del Ponchielli ha trattenuto il fiato per l’intera durata del concerto, per poi esplodere in un applauso travolgente al termine dell’esibizione. Zimmermann ha dimostrato, ancora una volta, perché è considerato uno dei più grandi violinisti del nostro tempo: non solo per la sua precisione impeccabile, ma per la capacità di dare anima alla musica, trasformandola in un’esperienza mistica e indimenticabile.</w:t>
      </w:r>
    </w:p>
    <w:sectPr w:rsidR="001E1C85" w:rsidRPr="00F765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F6"/>
    <w:rsid w:val="001E1C85"/>
    <w:rsid w:val="002706EF"/>
    <w:rsid w:val="004B3488"/>
    <w:rsid w:val="005A1335"/>
    <w:rsid w:val="00DB05E1"/>
    <w:rsid w:val="00F76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8F9F"/>
  <w15:chartTrackingRefBased/>
  <w15:docId w15:val="{2A60D876-EDBA-47C4-A81F-C0DFB1B8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06EF"/>
  </w:style>
  <w:style w:type="paragraph" w:styleId="Titolo1">
    <w:name w:val="heading 1"/>
    <w:basedOn w:val="Normale"/>
    <w:next w:val="Normale"/>
    <w:link w:val="Titolo1Carattere"/>
    <w:uiPriority w:val="9"/>
    <w:qFormat/>
    <w:rsid w:val="00F7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65F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65F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65F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65F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65F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65F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65F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65F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765F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65F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65F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65F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65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65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65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65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65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65F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65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65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65F6"/>
    <w:rPr>
      <w:i/>
      <w:iCs/>
      <w:color w:val="404040" w:themeColor="text1" w:themeTint="BF"/>
    </w:rPr>
  </w:style>
  <w:style w:type="paragraph" w:styleId="Paragrafoelenco">
    <w:name w:val="List Paragraph"/>
    <w:basedOn w:val="Normale"/>
    <w:uiPriority w:val="34"/>
    <w:qFormat/>
    <w:rsid w:val="00F765F6"/>
    <w:pPr>
      <w:ind w:left="720"/>
      <w:contextualSpacing/>
    </w:pPr>
  </w:style>
  <w:style w:type="character" w:styleId="Enfasiintensa">
    <w:name w:val="Intense Emphasis"/>
    <w:basedOn w:val="Carpredefinitoparagrafo"/>
    <w:uiPriority w:val="21"/>
    <w:qFormat/>
    <w:rsid w:val="00F765F6"/>
    <w:rPr>
      <w:i/>
      <w:iCs/>
      <w:color w:val="0F4761" w:themeColor="accent1" w:themeShade="BF"/>
    </w:rPr>
  </w:style>
  <w:style w:type="paragraph" w:styleId="Citazioneintensa">
    <w:name w:val="Intense Quote"/>
    <w:basedOn w:val="Normale"/>
    <w:next w:val="Normale"/>
    <w:link w:val="CitazioneintensaCarattere"/>
    <w:uiPriority w:val="30"/>
    <w:qFormat/>
    <w:rsid w:val="00F7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65F6"/>
    <w:rPr>
      <w:i/>
      <w:iCs/>
      <w:color w:val="0F4761" w:themeColor="accent1" w:themeShade="BF"/>
    </w:rPr>
  </w:style>
  <w:style w:type="character" w:styleId="Riferimentointenso">
    <w:name w:val="Intense Reference"/>
    <w:basedOn w:val="Carpredefinitoparagrafo"/>
    <w:uiPriority w:val="32"/>
    <w:qFormat/>
    <w:rsid w:val="00F765F6"/>
    <w:rPr>
      <w:b/>
      <w:bCs/>
      <w:smallCaps/>
      <w:color w:val="0F4761" w:themeColor="accent1" w:themeShade="BF"/>
      <w:spacing w:val="5"/>
    </w:rPr>
  </w:style>
  <w:style w:type="paragraph" w:customStyle="1" w:styleId="Default">
    <w:name w:val="Default"/>
    <w:rsid w:val="00F765F6"/>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Sozzi - Fondazione Teatro A. Ponchielli</dc:creator>
  <cp:keywords/>
  <dc:description/>
  <cp:lastModifiedBy>Barbara Sozzi - Fondazione Teatro A. Ponchielli</cp:lastModifiedBy>
  <cp:revision>2</cp:revision>
  <cp:lastPrinted>2025-05-20T08:10:00Z</cp:lastPrinted>
  <dcterms:created xsi:type="dcterms:W3CDTF">2025-05-13T12:44:00Z</dcterms:created>
  <dcterms:modified xsi:type="dcterms:W3CDTF">2025-05-20T08:10:00Z</dcterms:modified>
</cp:coreProperties>
</file>